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EA9" w:rsidRPr="005801DA" w:rsidRDefault="00585EA9" w:rsidP="00585EA9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5801DA">
        <w:rPr>
          <w:sz w:val="26"/>
          <w:szCs w:val="26"/>
        </w:rPr>
        <w:t xml:space="preserve">Заключение № </w:t>
      </w:r>
      <w:r w:rsidR="00E22482">
        <w:rPr>
          <w:sz w:val="26"/>
          <w:szCs w:val="26"/>
        </w:rPr>
        <w:t>31</w:t>
      </w:r>
      <w:r w:rsidRPr="005801DA">
        <w:rPr>
          <w:sz w:val="26"/>
          <w:szCs w:val="26"/>
        </w:rPr>
        <w:t>/Д</w:t>
      </w:r>
    </w:p>
    <w:p w:rsidR="007549CF" w:rsidRDefault="00585EA9" w:rsidP="00B0748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1DA">
        <w:rPr>
          <w:sz w:val="26"/>
          <w:szCs w:val="26"/>
        </w:rPr>
        <w:t>на проект решения Думы города Пыть-Яха</w:t>
      </w:r>
      <w:r w:rsidR="00AC08FB" w:rsidRPr="005801DA">
        <w:rPr>
          <w:sz w:val="26"/>
          <w:szCs w:val="26"/>
        </w:rPr>
        <w:t xml:space="preserve"> </w:t>
      </w:r>
      <w:r w:rsidR="007549CF">
        <w:rPr>
          <w:sz w:val="26"/>
          <w:szCs w:val="26"/>
        </w:rPr>
        <w:t xml:space="preserve">«О внесении изменения в решение Думы города Пыть-Яха от 21.04.2020 № 313 «О дополнительных мерах социальной поддержки граждан старшего поколения, </w:t>
      </w:r>
      <w:r w:rsidR="00B07480">
        <w:rPr>
          <w:sz w:val="26"/>
          <w:szCs w:val="26"/>
        </w:rPr>
        <w:t xml:space="preserve">проживающих на территории города Пыть-Яха, </w:t>
      </w:r>
    </w:p>
    <w:p w:rsidR="00585EA9" w:rsidRPr="005801DA" w:rsidRDefault="00B07480" w:rsidP="00B0748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на 2020-2025 годы»</w:t>
      </w:r>
      <w:r w:rsidR="007549CF">
        <w:rPr>
          <w:sz w:val="26"/>
          <w:szCs w:val="26"/>
        </w:rPr>
        <w:t xml:space="preserve"> (в ред. от 29.04.2021 № 390)</w:t>
      </w:r>
    </w:p>
    <w:p w:rsidR="00585EA9" w:rsidRPr="005801DA" w:rsidRDefault="00585EA9" w:rsidP="00585EA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85EA9" w:rsidRPr="005801DA" w:rsidRDefault="00585EA9" w:rsidP="00585EA9">
      <w:pPr>
        <w:tabs>
          <w:tab w:val="left" w:pos="567"/>
        </w:tabs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г. Пыть-Ях                                                                                                                </w:t>
      </w:r>
      <w:r w:rsidR="00AC08FB" w:rsidRPr="005801DA">
        <w:rPr>
          <w:sz w:val="26"/>
          <w:szCs w:val="26"/>
        </w:rPr>
        <w:t xml:space="preserve"> </w:t>
      </w:r>
      <w:r w:rsidRPr="005801DA">
        <w:rPr>
          <w:sz w:val="26"/>
          <w:szCs w:val="26"/>
        </w:rPr>
        <w:t xml:space="preserve">       </w:t>
      </w:r>
      <w:r w:rsidR="00272C88" w:rsidRPr="005801DA">
        <w:rPr>
          <w:sz w:val="26"/>
          <w:szCs w:val="26"/>
        </w:rPr>
        <w:t xml:space="preserve">     </w:t>
      </w:r>
      <w:r w:rsidR="009803B1" w:rsidRPr="005801DA">
        <w:rPr>
          <w:sz w:val="26"/>
          <w:szCs w:val="26"/>
        </w:rPr>
        <w:t xml:space="preserve">    </w:t>
      </w:r>
      <w:r w:rsidR="007549CF">
        <w:rPr>
          <w:sz w:val="26"/>
          <w:szCs w:val="26"/>
        </w:rPr>
        <w:t>0</w:t>
      </w:r>
      <w:r w:rsidR="00E511C1">
        <w:rPr>
          <w:sz w:val="26"/>
          <w:szCs w:val="26"/>
        </w:rPr>
        <w:t>3</w:t>
      </w:r>
      <w:r w:rsidR="00B07480">
        <w:rPr>
          <w:sz w:val="26"/>
          <w:szCs w:val="26"/>
        </w:rPr>
        <w:t>.</w:t>
      </w:r>
      <w:r w:rsidR="007549CF">
        <w:rPr>
          <w:sz w:val="26"/>
          <w:szCs w:val="26"/>
        </w:rPr>
        <w:t>10.2023</w:t>
      </w:r>
    </w:p>
    <w:p w:rsidR="00585EA9" w:rsidRPr="005801DA" w:rsidRDefault="00585EA9" w:rsidP="00585EA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FC2ACE" w:rsidRPr="005801DA" w:rsidRDefault="007549CF" w:rsidP="006D2FCE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549CF">
        <w:rPr>
          <w:sz w:val="26"/>
          <w:szCs w:val="26"/>
        </w:rPr>
        <w:t xml:space="preserve"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 «О Счетно-контрольной палате города   Пыть-Яха», проведена экспертиза проекта решения Думы города Пыть-Яха </w:t>
      </w:r>
      <w:r w:rsidR="006D2FCE" w:rsidRPr="006D2FCE">
        <w:rPr>
          <w:sz w:val="26"/>
          <w:szCs w:val="26"/>
        </w:rPr>
        <w:t xml:space="preserve">«О внесении изменения в решение Думы города Пыть-Яха от 21.04.2020 № 313 «О дополнительных мерах социальной поддержки граждан старшего поколения, проживающих на территории города Пыть-Яха, на 2020-2025 годы» (в ред. от 29.04.2021 № 390) </w:t>
      </w:r>
      <w:r w:rsidRPr="007549CF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585EA9" w:rsidRPr="005801DA" w:rsidRDefault="00585EA9" w:rsidP="00585EA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585EA9" w:rsidRPr="005801DA" w:rsidRDefault="00B0634B" w:rsidP="00585EA9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Бюджетный кодекс</w:t>
      </w:r>
      <w:r w:rsidR="001C21E6" w:rsidRPr="005801DA">
        <w:rPr>
          <w:sz w:val="26"/>
          <w:szCs w:val="26"/>
        </w:rPr>
        <w:t xml:space="preserve"> Российской Федерации (далее – </w:t>
      </w:r>
      <w:r>
        <w:rPr>
          <w:sz w:val="26"/>
          <w:szCs w:val="26"/>
        </w:rPr>
        <w:t>Б</w:t>
      </w:r>
      <w:r w:rsidR="00585EA9" w:rsidRPr="005801DA">
        <w:rPr>
          <w:sz w:val="26"/>
          <w:szCs w:val="26"/>
        </w:rPr>
        <w:t xml:space="preserve">К РФ); </w:t>
      </w:r>
    </w:p>
    <w:p w:rsidR="00640594" w:rsidRDefault="00B0634B" w:rsidP="00640594">
      <w:pPr>
        <w:pStyle w:val="a4"/>
        <w:numPr>
          <w:ilvl w:val="0"/>
          <w:numId w:val="1"/>
        </w:numPr>
        <w:tabs>
          <w:tab w:val="left" w:pos="720"/>
          <w:tab w:val="left" w:pos="993"/>
          <w:tab w:val="left" w:pos="1134"/>
        </w:tabs>
        <w:ind w:left="0" w:firstLine="720"/>
        <w:jc w:val="both"/>
        <w:rPr>
          <w:sz w:val="26"/>
          <w:szCs w:val="26"/>
        </w:rPr>
      </w:pPr>
      <w:r w:rsidRPr="00B0634B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 xml:space="preserve"> (далее - </w:t>
      </w:r>
      <w:r w:rsidRPr="00B0634B">
        <w:rPr>
          <w:sz w:val="26"/>
          <w:szCs w:val="26"/>
        </w:rPr>
        <w:t>Федеральный закон от 06.10.2003 № 131-ФЗ</w:t>
      </w:r>
      <w:r>
        <w:rPr>
          <w:sz w:val="26"/>
          <w:szCs w:val="26"/>
        </w:rPr>
        <w:t xml:space="preserve">); </w:t>
      </w:r>
    </w:p>
    <w:p w:rsidR="006D2FCE" w:rsidRPr="00640594" w:rsidRDefault="006D2FCE" w:rsidP="00640594">
      <w:pPr>
        <w:pStyle w:val="a4"/>
        <w:numPr>
          <w:ilvl w:val="0"/>
          <w:numId w:val="1"/>
        </w:numPr>
        <w:tabs>
          <w:tab w:val="left" w:pos="720"/>
          <w:tab w:val="left" w:pos="993"/>
          <w:tab w:val="left" w:pos="1134"/>
        </w:tabs>
        <w:ind w:left="0" w:firstLine="720"/>
        <w:jc w:val="both"/>
        <w:rPr>
          <w:sz w:val="26"/>
          <w:szCs w:val="26"/>
        </w:rPr>
      </w:pPr>
      <w:r w:rsidRPr="00640594">
        <w:rPr>
          <w:sz w:val="26"/>
          <w:szCs w:val="26"/>
        </w:rPr>
        <w:t>Федеральный закон от 28.04.2023 № 137-ФЗ «О внесении изменений в отдельные законодательные акты Российской Федерации»</w:t>
      </w:r>
      <w:r w:rsidR="00640594">
        <w:rPr>
          <w:sz w:val="26"/>
          <w:szCs w:val="26"/>
        </w:rPr>
        <w:t xml:space="preserve"> (далее – Федеральный закон от 28.04.2023 № 137-ФЗ)</w:t>
      </w:r>
      <w:r w:rsidRPr="00640594">
        <w:rPr>
          <w:sz w:val="26"/>
          <w:szCs w:val="26"/>
        </w:rPr>
        <w:t xml:space="preserve">; </w:t>
      </w:r>
    </w:p>
    <w:p w:rsidR="005C04C4" w:rsidRDefault="00B0634B" w:rsidP="00E5313E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Устав города Пыть-Яха.</w:t>
      </w:r>
    </w:p>
    <w:p w:rsidR="00FC2ACE" w:rsidRPr="005801DA" w:rsidRDefault="00FC2ACE" w:rsidP="00585EA9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585EA9" w:rsidRDefault="00585EA9" w:rsidP="00585EA9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Проект решения получен Счётно-контро</w:t>
      </w:r>
      <w:r w:rsidR="00EE2B44">
        <w:rPr>
          <w:sz w:val="26"/>
          <w:szCs w:val="26"/>
        </w:rPr>
        <w:t>льной палатой города Пыть-Яха 27</w:t>
      </w:r>
      <w:r w:rsidR="00B0634B">
        <w:rPr>
          <w:sz w:val="26"/>
          <w:szCs w:val="26"/>
        </w:rPr>
        <w:t>.0</w:t>
      </w:r>
      <w:r w:rsidR="00EE2B44">
        <w:rPr>
          <w:sz w:val="26"/>
          <w:szCs w:val="26"/>
        </w:rPr>
        <w:t>9</w:t>
      </w:r>
      <w:r w:rsidR="00594A45" w:rsidRPr="005801DA">
        <w:rPr>
          <w:sz w:val="26"/>
          <w:szCs w:val="26"/>
        </w:rPr>
        <w:t>.202</w:t>
      </w:r>
      <w:r w:rsidR="00EE2B44">
        <w:rPr>
          <w:sz w:val="26"/>
          <w:szCs w:val="26"/>
        </w:rPr>
        <w:t>3</w:t>
      </w:r>
      <w:r w:rsidR="00DF0F93" w:rsidRPr="005801DA">
        <w:rPr>
          <w:sz w:val="26"/>
          <w:szCs w:val="26"/>
        </w:rPr>
        <w:t>, разработчик проекта решения – Администрация города Пыть-Яха</w:t>
      </w:r>
      <w:r w:rsidRPr="005801DA">
        <w:rPr>
          <w:sz w:val="26"/>
          <w:szCs w:val="26"/>
        </w:rPr>
        <w:t>. С проектом решения представлен</w:t>
      </w:r>
      <w:r w:rsidR="00FC2ACE" w:rsidRPr="005801DA">
        <w:rPr>
          <w:sz w:val="26"/>
          <w:szCs w:val="26"/>
        </w:rPr>
        <w:t xml:space="preserve">ы </w:t>
      </w:r>
      <w:r w:rsidR="008133C6" w:rsidRPr="005801DA">
        <w:rPr>
          <w:sz w:val="26"/>
          <w:szCs w:val="26"/>
        </w:rPr>
        <w:t xml:space="preserve">копии </w:t>
      </w:r>
      <w:r w:rsidR="00FC2ACE" w:rsidRPr="005801DA">
        <w:rPr>
          <w:sz w:val="26"/>
          <w:szCs w:val="26"/>
        </w:rPr>
        <w:t>пояснительн</w:t>
      </w:r>
      <w:r w:rsidR="008133C6" w:rsidRPr="005801DA">
        <w:rPr>
          <w:sz w:val="26"/>
          <w:szCs w:val="26"/>
        </w:rPr>
        <w:t>ой</w:t>
      </w:r>
      <w:r w:rsidR="00FC2ACE" w:rsidRPr="005801DA">
        <w:rPr>
          <w:sz w:val="26"/>
          <w:szCs w:val="26"/>
        </w:rPr>
        <w:t xml:space="preserve"> записк</w:t>
      </w:r>
      <w:r w:rsidR="008133C6" w:rsidRPr="005801DA">
        <w:rPr>
          <w:sz w:val="26"/>
          <w:szCs w:val="26"/>
        </w:rPr>
        <w:t>и</w:t>
      </w:r>
      <w:r w:rsidR="00FC2ACE" w:rsidRPr="005801DA">
        <w:rPr>
          <w:sz w:val="26"/>
          <w:szCs w:val="26"/>
        </w:rPr>
        <w:t xml:space="preserve">, </w:t>
      </w:r>
      <w:r w:rsidR="00B0634B">
        <w:rPr>
          <w:sz w:val="26"/>
          <w:szCs w:val="26"/>
        </w:rPr>
        <w:t>финансово-экономического обоснования</w:t>
      </w:r>
      <w:r w:rsidR="00FC2ACE" w:rsidRPr="005801DA">
        <w:rPr>
          <w:sz w:val="26"/>
          <w:szCs w:val="26"/>
        </w:rPr>
        <w:t>.</w:t>
      </w:r>
    </w:p>
    <w:p w:rsidR="00EE2B44" w:rsidRPr="00EE2B44" w:rsidRDefault="00EE2B44" w:rsidP="00EE2B44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EE2B44">
        <w:rPr>
          <w:bCs/>
          <w:sz w:val="26"/>
          <w:szCs w:val="26"/>
        </w:rPr>
        <w:t>Проект разработан в целях совершенствования нормативной правовой базы органов местного самоуправления, в связи с вступлением в силу Федерального</w:t>
      </w:r>
      <w:r w:rsidRPr="00EE2B44">
        <w:rPr>
          <w:sz w:val="26"/>
          <w:szCs w:val="26"/>
        </w:rPr>
        <w:t xml:space="preserve"> </w:t>
      </w:r>
      <w:r w:rsidR="00A2461F">
        <w:rPr>
          <w:sz w:val="26"/>
          <w:szCs w:val="26"/>
        </w:rPr>
        <w:t>закона от 28.04.2023 № 137</w:t>
      </w:r>
      <w:r w:rsidRPr="00EE2B44">
        <w:rPr>
          <w:sz w:val="26"/>
          <w:szCs w:val="26"/>
        </w:rPr>
        <w:t>-ФЗ</w:t>
      </w:r>
      <w:r w:rsidR="00FE0F19">
        <w:rPr>
          <w:sz w:val="26"/>
          <w:szCs w:val="26"/>
        </w:rPr>
        <w:t>, которым вносятся ряд поправок в некоторые Федеральные законы.</w:t>
      </w:r>
      <w:r w:rsidRPr="00EE2B44">
        <w:rPr>
          <w:sz w:val="26"/>
          <w:szCs w:val="26"/>
        </w:rPr>
        <w:t xml:space="preserve"> </w:t>
      </w:r>
      <w:r w:rsidR="008557BC" w:rsidRPr="008557BC">
        <w:rPr>
          <w:sz w:val="26"/>
          <w:szCs w:val="26"/>
        </w:rPr>
        <w:t xml:space="preserve">К категории ветеранов Великой Отечественной войны решено отнести в т. ч. лиц, награжденных знаком </w:t>
      </w:r>
      <w:r w:rsidR="008557BC">
        <w:rPr>
          <w:sz w:val="26"/>
          <w:szCs w:val="26"/>
        </w:rPr>
        <w:t>«Житель осажденного Сталинграда»</w:t>
      </w:r>
      <w:r w:rsidR="008557BC" w:rsidRPr="008557BC">
        <w:rPr>
          <w:sz w:val="26"/>
          <w:szCs w:val="26"/>
        </w:rPr>
        <w:t>. Они могут пользоваться установленными мерами соц</w:t>
      </w:r>
      <w:r w:rsidR="008557BC">
        <w:rPr>
          <w:sz w:val="26"/>
          <w:szCs w:val="26"/>
        </w:rPr>
        <w:t xml:space="preserve">иальной </w:t>
      </w:r>
      <w:r w:rsidR="008557BC" w:rsidRPr="008557BC">
        <w:rPr>
          <w:sz w:val="26"/>
          <w:szCs w:val="26"/>
        </w:rPr>
        <w:t>защиты. Действие поправок распространяется на правоотношения, возникшие с 1 января 2023 г.</w:t>
      </w:r>
    </w:p>
    <w:p w:rsidR="00EE2B44" w:rsidRPr="00EE2B44" w:rsidRDefault="00EE2B44" w:rsidP="00EE2B44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EE2B44">
        <w:rPr>
          <w:sz w:val="26"/>
          <w:szCs w:val="26"/>
        </w:rPr>
        <w:t>Проектом решения предлагается внести изменени</w:t>
      </w:r>
      <w:r w:rsidR="00A2461F">
        <w:rPr>
          <w:sz w:val="26"/>
          <w:szCs w:val="26"/>
        </w:rPr>
        <w:t>е</w:t>
      </w:r>
      <w:r w:rsidRPr="00EE2B44">
        <w:rPr>
          <w:sz w:val="26"/>
          <w:szCs w:val="26"/>
        </w:rPr>
        <w:t xml:space="preserve"> в решение Думы города Пыть-Яха от 21.04.2020 № 313 «О дополнительных мерах социальной поддержки граждан старшего поколения, проживающих на территории города Пыть-Яха» в целях повышения социальной защищенности и уровня материального благополучия граждан старшего поколения, проживающих на территории города Пыть-Яха. </w:t>
      </w:r>
    </w:p>
    <w:p w:rsidR="00EE2B44" w:rsidRPr="00EE2B44" w:rsidRDefault="00EE2B44" w:rsidP="00EE2B44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EE2B44">
        <w:rPr>
          <w:sz w:val="26"/>
          <w:szCs w:val="26"/>
        </w:rPr>
        <w:t>Представленным проектом предлагается п.</w:t>
      </w:r>
      <w:r w:rsidR="00F266F0">
        <w:rPr>
          <w:sz w:val="26"/>
          <w:szCs w:val="26"/>
        </w:rPr>
        <w:t xml:space="preserve"> </w:t>
      </w:r>
      <w:r w:rsidRPr="00EE2B44">
        <w:rPr>
          <w:sz w:val="26"/>
          <w:szCs w:val="26"/>
        </w:rPr>
        <w:t xml:space="preserve">2 таблицы после слов «Жителю </w:t>
      </w:r>
      <w:r w:rsidR="00946862" w:rsidRPr="00946862">
        <w:rPr>
          <w:sz w:val="26"/>
          <w:szCs w:val="26"/>
        </w:rPr>
        <w:t>осажденного Севастополя</w:t>
      </w:r>
      <w:r w:rsidRPr="00EE2B44">
        <w:rPr>
          <w:sz w:val="26"/>
          <w:szCs w:val="26"/>
        </w:rPr>
        <w:t xml:space="preserve">» дополнить словами «, «Житель осажденного </w:t>
      </w:r>
      <w:r w:rsidR="00946862">
        <w:rPr>
          <w:sz w:val="26"/>
          <w:szCs w:val="26"/>
        </w:rPr>
        <w:t>Сталинграда</w:t>
      </w:r>
      <w:r w:rsidRPr="00EE2B44">
        <w:rPr>
          <w:sz w:val="26"/>
          <w:szCs w:val="26"/>
        </w:rPr>
        <w:t>».</w:t>
      </w:r>
    </w:p>
    <w:p w:rsidR="00EE2B44" w:rsidRPr="00EE2B44" w:rsidRDefault="00EE2B44" w:rsidP="00EE2B44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EE2B44">
        <w:rPr>
          <w:sz w:val="26"/>
          <w:szCs w:val="26"/>
        </w:rPr>
        <w:t>В соответствии с финансово-экономическим обоснованием комитета по финансам реализация проекта не повлечет за собой дополнительные расходы из бюджета города</w:t>
      </w:r>
      <w:r w:rsidR="005A6D27">
        <w:rPr>
          <w:sz w:val="26"/>
          <w:szCs w:val="26"/>
        </w:rPr>
        <w:t xml:space="preserve">   </w:t>
      </w:r>
      <w:r w:rsidRPr="00EE2B44">
        <w:rPr>
          <w:sz w:val="26"/>
          <w:szCs w:val="26"/>
        </w:rPr>
        <w:t xml:space="preserve"> Пыть-Яха. Финансирование мероприятий будет осуществляться в п</w:t>
      </w:r>
      <w:r w:rsidR="005A6D27">
        <w:rPr>
          <w:sz w:val="26"/>
          <w:szCs w:val="26"/>
        </w:rPr>
        <w:t xml:space="preserve">ределах бюджетных ассигнований, предусмотренных </w:t>
      </w:r>
      <w:r w:rsidR="001B573A">
        <w:rPr>
          <w:sz w:val="26"/>
          <w:szCs w:val="26"/>
        </w:rPr>
        <w:t xml:space="preserve">муниципальной программой </w:t>
      </w:r>
      <w:r w:rsidR="001B573A" w:rsidRPr="00EE2B44">
        <w:rPr>
          <w:sz w:val="26"/>
          <w:szCs w:val="26"/>
        </w:rPr>
        <w:t>«Социальное и демографич</w:t>
      </w:r>
      <w:r w:rsidR="001B573A">
        <w:rPr>
          <w:sz w:val="26"/>
          <w:szCs w:val="26"/>
        </w:rPr>
        <w:t>еское развитие города Пыть-Яха»</w:t>
      </w:r>
      <w:r w:rsidRPr="00EE2B44">
        <w:rPr>
          <w:sz w:val="26"/>
          <w:szCs w:val="26"/>
        </w:rPr>
        <w:t xml:space="preserve">. </w:t>
      </w:r>
    </w:p>
    <w:p w:rsidR="00EE2B44" w:rsidRDefault="00B1504D" w:rsidP="00EE2B44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Замечания финансово-экономического характера</w:t>
      </w:r>
      <w:r>
        <w:rPr>
          <w:sz w:val="26"/>
          <w:szCs w:val="26"/>
        </w:rPr>
        <w:t xml:space="preserve"> к проекту решения отсутствуют</w:t>
      </w:r>
      <w:r w:rsidR="00C61042">
        <w:rPr>
          <w:sz w:val="26"/>
          <w:szCs w:val="26"/>
        </w:rPr>
        <w:t>.</w:t>
      </w:r>
    </w:p>
    <w:p w:rsidR="00C61042" w:rsidRDefault="00C61042" w:rsidP="00EE2B44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374877" w:rsidRPr="00C61042" w:rsidRDefault="00186E56" w:rsidP="00C61042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экспертно-аналитического мероприятия установлено</w:t>
      </w:r>
      <w:bookmarkStart w:id="0" w:name="_GoBack"/>
      <w:bookmarkEnd w:id="0"/>
      <w:r w:rsidR="00C61042" w:rsidRPr="00C61042">
        <w:rPr>
          <w:sz w:val="26"/>
          <w:szCs w:val="26"/>
        </w:rPr>
        <w:t xml:space="preserve"> следующее: </w:t>
      </w:r>
    </w:p>
    <w:p w:rsidR="00C61042" w:rsidRDefault="00C61042" w:rsidP="00B1504D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C61042">
        <w:rPr>
          <w:sz w:val="26"/>
          <w:szCs w:val="26"/>
        </w:rPr>
        <w:t>1. Решением Думы города Пыть-Яха от 26.03.2021</w:t>
      </w:r>
      <w:r w:rsidRPr="00C61042">
        <w:rPr>
          <w:sz w:val="26"/>
          <w:szCs w:val="26"/>
        </w:rPr>
        <w:tab/>
        <w:t>№ 378 «О внесении изменений в Устав города Пыть-Яха, утвержденный решением Думы города Пыть-Яха от 25.06.2005        № 516 (с изм.) были внесены изменения в т.ч. в части о</w:t>
      </w:r>
      <w:r w:rsidRPr="00C61042">
        <w:rPr>
          <w:sz w:val="26"/>
          <w:szCs w:val="26"/>
        </w:rPr>
        <w:t>фициально</w:t>
      </w:r>
      <w:r w:rsidRPr="00C61042">
        <w:rPr>
          <w:sz w:val="26"/>
          <w:szCs w:val="26"/>
        </w:rPr>
        <w:t>го и сокращенного</w:t>
      </w:r>
      <w:r w:rsidRPr="00C61042">
        <w:rPr>
          <w:sz w:val="26"/>
          <w:szCs w:val="26"/>
        </w:rPr>
        <w:t xml:space="preserve"> наименовани</w:t>
      </w:r>
      <w:r w:rsidRPr="00C61042">
        <w:rPr>
          <w:sz w:val="26"/>
          <w:szCs w:val="26"/>
        </w:rPr>
        <w:t>я</w:t>
      </w:r>
      <w:r w:rsidRPr="00C61042">
        <w:rPr>
          <w:sz w:val="26"/>
          <w:szCs w:val="26"/>
        </w:rPr>
        <w:t xml:space="preserve"> муниципального образования</w:t>
      </w:r>
      <w:r>
        <w:rPr>
          <w:sz w:val="26"/>
          <w:szCs w:val="26"/>
        </w:rPr>
        <w:t xml:space="preserve">. Предлагаем внести соответствующие изменения в п. 1, пп. 2.1 п. </w:t>
      </w:r>
      <w:r w:rsidR="00B1504D">
        <w:rPr>
          <w:sz w:val="26"/>
          <w:szCs w:val="26"/>
        </w:rPr>
        <w:t>2, наименование</w:t>
      </w:r>
      <w:r>
        <w:rPr>
          <w:sz w:val="26"/>
          <w:szCs w:val="26"/>
        </w:rPr>
        <w:t xml:space="preserve"> приложения</w:t>
      </w:r>
      <w:r w:rsidR="00B1504D">
        <w:rPr>
          <w:sz w:val="26"/>
          <w:szCs w:val="26"/>
        </w:rPr>
        <w:t xml:space="preserve"> </w:t>
      </w:r>
      <w:r w:rsidR="00B1504D" w:rsidRPr="00B1504D">
        <w:rPr>
          <w:sz w:val="26"/>
          <w:szCs w:val="26"/>
        </w:rPr>
        <w:t>решения Думы города Пыть-Яха «О внесении изменения в решение Думы города Пыть-Яха от 21.04.2020 № 313 «О дополнительных мерах социальной поддержки граждан старшего поколения, проживающих на территории города Пыть-Яха, на 2020-2025 годы»</w:t>
      </w:r>
      <w:r w:rsidR="00B1504D">
        <w:rPr>
          <w:sz w:val="26"/>
          <w:szCs w:val="26"/>
        </w:rPr>
        <w:t>.</w:t>
      </w:r>
    </w:p>
    <w:p w:rsidR="00B1504D" w:rsidRPr="00B1504D" w:rsidRDefault="00B1504D" w:rsidP="00B1504D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1504D">
        <w:rPr>
          <w:sz w:val="26"/>
          <w:szCs w:val="26"/>
        </w:rPr>
        <w:t xml:space="preserve">2. </w:t>
      </w:r>
      <w:r>
        <w:rPr>
          <w:sz w:val="26"/>
          <w:szCs w:val="26"/>
        </w:rPr>
        <w:t xml:space="preserve">В приложении </w:t>
      </w:r>
      <w:r w:rsidRPr="005801DA">
        <w:rPr>
          <w:sz w:val="26"/>
          <w:szCs w:val="26"/>
        </w:rPr>
        <w:t xml:space="preserve">решения Думы города Пыть-Яха </w:t>
      </w:r>
      <w:r>
        <w:rPr>
          <w:sz w:val="26"/>
          <w:szCs w:val="26"/>
        </w:rPr>
        <w:t>«О внесении изменения в решение Думы города Пыть-Яха от 21.04.2020 № 313 «О дополнительных мерах социальной поддержки граждан старшего поколения, проживающих на территории города Пыть-Яха, на 2020-2025 годы»</w:t>
      </w:r>
      <w:r>
        <w:rPr>
          <w:sz w:val="26"/>
          <w:szCs w:val="26"/>
        </w:rPr>
        <w:t xml:space="preserve"> п. 2 утратил свою актуальность, предлагаем признать </w:t>
      </w:r>
      <w:r>
        <w:rPr>
          <w:sz w:val="26"/>
          <w:szCs w:val="26"/>
        </w:rPr>
        <w:t>его</w:t>
      </w:r>
      <w:r>
        <w:rPr>
          <w:sz w:val="26"/>
          <w:szCs w:val="26"/>
        </w:rPr>
        <w:t xml:space="preserve"> утратившим силу. </w:t>
      </w:r>
    </w:p>
    <w:p w:rsidR="00EE2B44" w:rsidRDefault="00EE2B44" w:rsidP="00705F51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B0634B" w:rsidRDefault="008B5E5C" w:rsidP="00705F51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На основании вышеизложенного, Счётно-контрольная палата рекомендует Думе города к рассмотрению </w:t>
      </w:r>
      <w:r w:rsidRPr="008B5E5C">
        <w:rPr>
          <w:sz w:val="26"/>
          <w:szCs w:val="26"/>
        </w:rPr>
        <w:t xml:space="preserve">проект решения Думы города Пыть-Яха </w:t>
      </w:r>
      <w:r w:rsidR="00EE2B44" w:rsidRPr="00EE2B44">
        <w:rPr>
          <w:sz w:val="26"/>
          <w:szCs w:val="26"/>
        </w:rPr>
        <w:t>«О внесении изменения в решение Думы города Пыть-Яха от 21.04.2020 № 313 «О дополнительных мерах социальной поддержки граждан старшего поколения, проживающих на территории города Пыть-Яха, на 2020-2025 годы» (в ред. от 29.04.2021 № 390)</w:t>
      </w:r>
      <w:r w:rsidR="00B1504D">
        <w:rPr>
          <w:sz w:val="26"/>
          <w:szCs w:val="26"/>
        </w:rPr>
        <w:t xml:space="preserve"> с учетом предложений</w:t>
      </w:r>
      <w:r>
        <w:rPr>
          <w:sz w:val="26"/>
          <w:szCs w:val="26"/>
        </w:rPr>
        <w:t>.</w:t>
      </w:r>
    </w:p>
    <w:p w:rsidR="00B822BF" w:rsidRDefault="00B822BF" w:rsidP="00585EA9">
      <w:pPr>
        <w:jc w:val="both"/>
        <w:rPr>
          <w:sz w:val="26"/>
          <w:szCs w:val="26"/>
        </w:rPr>
      </w:pPr>
    </w:p>
    <w:p w:rsidR="008B5E5C" w:rsidRPr="005801DA" w:rsidRDefault="008B5E5C" w:rsidP="00585EA9">
      <w:pPr>
        <w:jc w:val="both"/>
        <w:rPr>
          <w:sz w:val="26"/>
          <w:szCs w:val="26"/>
        </w:rPr>
      </w:pPr>
    </w:p>
    <w:p w:rsidR="00585EA9" w:rsidRPr="005801DA" w:rsidRDefault="00585EA9" w:rsidP="00585EA9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>Инспектор</w:t>
      </w:r>
    </w:p>
    <w:p w:rsidR="00585EA9" w:rsidRPr="005801DA" w:rsidRDefault="00585EA9" w:rsidP="00585EA9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>Счетно-контрольной палаты</w:t>
      </w:r>
    </w:p>
    <w:p w:rsidR="00704968" w:rsidRDefault="00585EA9" w:rsidP="00EB4DC1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города Пыть-Яха                                      </w:t>
      </w:r>
      <w:r w:rsidR="00B822BF" w:rsidRPr="005801DA">
        <w:rPr>
          <w:sz w:val="26"/>
          <w:szCs w:val="26"/>
        </w:rPr>
        <w:t xml:space="preserve">                            </w:t>
      </w:r>
      <w:r w:rsidRPr="005801DA">
        <w:rPr>
          <w:sz w:val="26"/>
          <w:szCs w:val="26"/>
        </w:rPr>
        <w:t xml:space="preserve">                                  </w:t>
      </w:r>
      <w:r w:rsidR="008907E3" w:rsidRPr="005801DA">
        <w:rPr>
          <w:sz w:val="26"/>
          <w:szCs w:val="26"/>
        </w:rPr>
        <w:t xml:space="preserve">    </w:t>
      </w:r>
      <w:r w:rsidR="00EF4EB0" w:rsidRPr="005801DA">
        <w:rPr>
          <w:sz w:val="26"/>
          <w:szCs w:val="26"/>
        </w:rPr>
        <w:t xml:space="preserve">  </w:t>
      </w:r>
      <w:r w:rsidR="00EB4DC1">
        <w:rPr>
          <w:sz w:val="26"/>
          <w:szCs w:val="26"/>
        </w:rPr>
        <w:t xml:space="preserve"> Г.Ф. Урубкова</w:t>
      </w:r>
    </w:p>
    <w:sectPr w:rsidR="00704968" w:rsidSect="00EB4DC1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74B" w:rsidRDefault="006E274B">
      <w:r>
        <w:separator/>
      </w:r>
    </w:p>
  </w:endnote>
  <w:endnote w:type="continuationSeparator" w:id="0">
    <w:p w:rsidR="006E274B" w:rsidRDefault="006E2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74B" w:rsidRDefault="006E274B">
      <w:r>
        <w:separator/>
      </w:r>
    </w:p>
  </w:footnote>
  <w:footnote w:type="continuationSeparator" w:id="0">
    <w:p w:rsidR="006E274B" w:rsidRDefault="006E2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5577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E56">
          <w:rPr>
            <w:noProof/>
          </w:rPr>
          <w:t>2</w:t>
        </w:r>
        <w:r>
          <w:fldChar w:fldCharType="end"/>
        </w:r>
      </w:p>
    </w:sdtContent>
  </w:sdt>
  <w:p w:rsidR="00A75EF8" w:rsidRDefault="006E274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6E274B">
    <w:pPr>
      <w:pStyle w:val="a5"/>
      <w:jc w:val="right"/>
    </w:pPr>
  </w:p>
  <w:p w:rsidR="00A75EF8" w:rsidRDefault="006E27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B6358"/>
    <w:multiLevelType w:val="hybridMultilevel"/>
    <w:tmpl w:val="3C249D4E"/>
    <w:lvl w:ilvl="0" w:tplc="9FA02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FB6D06"/>
    <w:multiLevelType w:val="multilevel"/>
    <w:tmpl w:val="9EE8A9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 w15:restartNumberingAfterBreak="0">
    <w:nsid w:val="25666500"/>
    <w:multiLevelType w:val="multilevel"/>
    <w:tmpl w:val="D68439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4A526E"/>
    <w:multiLevelType w:val="hybridMultilevel"/>
    <w:tmpl w:val="5460381A"/>
    <w:lvl w:ilvl="0" w:tplc="DBDC2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5C0D8E"/>
    <w:multiLevelType w:val="hybridMultilevel"/>
    <w:tmpl w:val="54FA77E4"/>
    <w:lvl w:ilvl="0" w:tplc="E24032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FA4CAF"/>
    <w:multiLevelType w:val="hybridMultilevel"/>
    <w:tmpl w:val="5F9A0AA0"/>
    <w:lvl w:ilvl="0" w:tplc="61D248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3A143E"/>
    <w:multiLevelType w:val="hybridMultilevel"/>
    <w:tmpl w:val="E10ABE0A"/>
    <w:lvl w:ilvl="0" w:tplc="FF783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A9"/>
    <w:rsid w:val="00016E1C"/>
    <w:rsid w:val="000214FF"/>
    <w:rsid w:val="00021EEE"/>
    <w:rsid w:val="00044E59"/>
    <w:rsid w:val="000543D7"/>
    <w:rsid w:val="00064EAA"/>
    <w:rsid w:val="00064F5C"/>
    <w:rsid w:val="000665F7"/>
    <w:rsid w:val="00072EAC"/>
    <w:rsid w:val="00076FC0"/>
    <w:rsid w:val="0008064F"/>
    <w:rsid w:val="000A3DF9"/>
    <w:rsid w:val="000B0642"/>
    <w:rsid w:val="000B2A4C"/>
    <w:rsid w:val="000C193A"/>
    <w:rsid w:val="000D2C3B"/>
    <w:rsid w:val="000D3E9E"/>
    <w:rsid w:val="000E46B5"/>
    <w:rsid w:val="000E75BB"/>
    <w:rsid w:val="00105BC2"/>
    <w:rsid w:val="00120AE5"/>
    <w:rsid w:val="001711C2"/>
    <w:rsid w:val="00186E56"/>
    <w:rsid w:val="001B573A"/>
    <w:rsid w:val="001C21E6"/>
    <w:rsid w:val="001C2817"/>
    <w:rsid w:val="00207E64"/>
    <w:rsid w:val="00211A5E"/>
    <w:rsid w:val="00217E71"/>
    <w:rsid w:val="00221292"/>
    <w:rsid w:val="0024731E"/>
    <w:rsid w:val="0027004E"/>
    <w:rsid w:val="00272C88"/>
    <w:rsid w:val="002832B6"/>
    <w:rsid w:val="0028348F"/>
    <w:rsid w:val="002A7A37"/>
    <w:rsid w:val="002B7A8A"/>
    <w:rsid w:val="002C61C5"/>
    <w:rsid w:val="002F4846"/>
    <w:rsid w:val="003424F1"/>
    <w:rsid w:val="00374877"/>
    <w:rsid w:val="003844E7"/>
    <w:rsid w:val="003A33AD"/>
    <w:rsid w:val="003B15EC"/>
    <w:rsid w:val="003B5818"/>
    <w:rsid w:val="003D3C79"/>
    <w:rsid w:val="003D7311"/>
    <w:rsid w:val="0041413E"/>
    <w:rsid w:val="004168BA"/>
    <w:rsid w:val="00452F6F"/>
    <w:rsid w:val="00466C9E"/>
    <w:rsid w:val="00467AE8"/>
    <w:rsid w:val="00480D76"/>
    <w:rsid w:val="004E5406"/>
    <w:rsid w:val="004F0EC7"/>
    <w:rsid w:val="004F4689"/>
    <w:rsid w:val="00513FE1"/>
    <w:rsid w:val="00526E6C"/>
    <w:rsid w:val="00530823"/>
    <w:rsid w:val="005532F6"/>
    <w:rsid w:val="0055779A"/>
    <w:rsid w:val="0056572E"/>
    <w:rsid w:val="005669D0"/>
    <w:rsid w:val="0057112E"/>
    <w:rsid w:val="005801DA"/>
    <w:rsid w:val="00585974"/>
    <w:rsid w:val="00585EA9"/>
    <w:rsid w:val="00594A45"/>
    <w:rsid w:val="005978A8"/>
    <w:rsid w:val="005A6D27"/>
    <w:rsid w:val="005B5FC9"/>
    <w:rsid w:val="005B6024"/>
    <w:rsid w:val="005C04C4"/>
    <w:rsid w:val="005C3D44"/>
    <w:rsid w:val="005E3692"/>
    <w:rsid w:val="005F4370"/>
    <w:rsid w:val="00606609"/>
    <w:rsid w:val="00623EC3"/>
    <w:rsid w:val="006305CF"/>
    <w:rsid w:val="006309F7"/>
    <w:rsid w:val="00640594"/>
    <w:rsid w:val="00687B3D"/>
    <w:rsid w:val="00692705"/>
    <w:rsid w:val="006C0B01"/>
    <w:rsid w:val="006D2FCE"/>
    <w:rsid w:val="006D5ACC"/>
    <w:rsid w:val="006E274B"/>
    <w:rsid w:val="006E48A6"/>
    <w:rsid w:val="006F2B40"/>
    <w:rsid w:val="00704968"/>
    <w:rsid w:val="00704A25"/>
    <w:rsid w:val="00705F51"/>
    <w:rsid w:val="00706819"/>
    <w:rsid w:val="00716F5A"/>
    <w:rsid w:val="0072713D"/>
    <w:rsid w:val="00736551"/>
    <w:rsid w:val="00743151"/>
    <w:rsid w:val="007478D0"/>
    <w:rsid w:val="007549CF"/>
    <w:rsid w:val="00755A4A"/>
    <w:rsid w:val="007D540A"/>
    <w:rsid w:val="0080321E"/>
    <w:rsid w:val="008133C6"/>
    <w:rsid w:val="008557BC"/>
    <w:rsid w:val="00873CA0"/>
    <w:rsid w:val="0087415D"/>
    <w:rsid w:val="00886373"/>
    <w:rsid w:val="008907E3"/>
    <w:rsid w:val="00891F49"/>
    <w:rsid w:val="008A525C"/>
    <w:rsid w:val="008B5E5C"/>
    <w:rsid w:val="008C206F"/>
    <w:rsid w:val="0092621D"/>
    <w:rsid w:val="00946862"/>
    <w:rsid w:val="00962A0B"/>
    <w:rsid w:val="009740FB"/>
    <w:rsid w:val="009748B5"/>
    <w:rsid w:val="00976E0D"/>
    <w:rsid w:val="00977598"/>
    <w:rsid w:val="009803B1"/>
    <w:rsid w:val="00987A58"/>
    <w:rsid w:val="00993159"/>
    <w:rsid w:val="009951D2"/>
    <w:rsid w:val="009A4447"/>
    <w:rsid w:val="009B2D22"/>
    <w:rsid w:val="009F12F0"/>
    <w:rsid w:val="00A05F41"/>
    <w:rsid w:val="00A07E50"/>
    <w:rsid w:val="00A155EC"/>
    <w:rsid w:val="00A2461F"/>
    <w:rsid w:val="00A3659E"/>
    <w:rsid w:val="00A37B16"/>
    <w:rsid w:val="00A43FA4"/>
    <w:rsid w:val="00A70021"/>
    <w:rsid w:val="00A737F5"/>
    <w:rsid w:val="00A97CEF"/>
    <w:rsid w:val="00AC08FB"/>
    <w:rsid w:val="00B0634B"/>
    <w:rsid w:val="00B07480"/>
    <w:rsid w:val="00B1504D"/>
    <w:rsid w:val="00B2526A"/>
    <w:rsid w:val="00B43775"/>
    <w:rsid w:val="00B57535"/>
    <w:rsid w:val="00B746FC"/>
    <w:rsid w:val="00B80B1E"/>
    <w:rsid w:val="00B80DA1"/>
    <w:rsid w:val="00B822BF"/>
    <w:rsid w:val="00B85CC1"/>
    <w:rsid w:val="00BA1F87"/>
    <w:rsid w:val="00BA3848"/>
    <w:rsid w:val="00BB09F3"/>
    <w:rsid w:val="00BD1E98"/>
    <w:rsid w:val="00BE205A"/>
    <w:rsid w:val="00C300FD"/>
    <w:rsid w:val="00C30799"/>
    <w:rsid w:val="00C61042"/>
    <w:rsid w:val="00C71972"/>
    <w:rsid w:val="00C75CBE"/>
    <w:rsid w:val="00C77B8F"/>
    <w:rsid w:val="00C9289F"/>
    <w:rsid w:val="00C96D3D"/>
    <w:rsid w:val="00CD57E2"/>
    <w:rsid w:val="00D031E1"/>
    <w:rsid w:val="00D05E20"/>
    <w:rsid w:val="00D12C21"/>
    <w:rsid w:val="00D22140"/>
    <w:rsid w:val="00D30936"/>
    <w:rsid w:val="00D47589"/>
    <w:rsid w:val="00D542C5"/>
    <w:rsid w:val="00D64CF1"/>
    <w:rsid w:val="00D852CF"/>
    <w:rsid w:val="00D90738"/>
    <w:rsid w:val="00D91A5C"/>
    <w:rsid w:val="00DA4591"/>
    <w:rsid w:val="00DB0D26"/>
    <w:rsid w:val="00DC0095"/>
    <w:rsid w:val="00DC0C19"/>
    <w:rsid w:val="00DE5E98"/>
    <w:rsid w:val="00DE7B3B"/>
    <w:rsid w:val="00DF0F93"/>
    <w:rsid w:val="00E100FF"/>
    <w:rsid w:val="00E22482"/>
    <w:rsid w:val="00E4113D"/>
    <w:rsid w:val="00E415D8"/>
    <w:rsid w:val="00E4385F"/>
    <w:rsid w:val="00E511C1"/>
    <w:rsid w:val="00E5313E"/>
    <w:rsid w:val="00E96B1D"/>
    <w:rsid w:val="00E96EF6"/>
    <w:rsid w:val="00EB4DC1"/>
    <w:rsid w:val="00EC01E5"/>
    <w:rsid w:val="00EC28C0"/>
    <w:rsid w:val="00ED0FD0"/>
    <w:rsid w:val="00EE2B44"/>
    <w:rsid w:val="00EF4EB0"/>
    <w:rsid w:val="00F05FB3"/>
    <w:rsid w:val="00F06859"/>
    <w:rsid w:val="00F266F0"/>
    <w:rsid w:val="00F463C3"/>
    <w:rsid w:val="00F528A5"/>
    <w:rsid w:val="00F5519F"/>
    <w:rsid w:val="00F60DE1"/>
    <w:rsid w:val="00FA43F2"/>
    <w:rsid w:val="00FA5FAD"/>
    <w:rsid w:val="00FC2ACE"/>
    <w:rsid w:val="00FC3B06"/>
    <w:rsid w:val="00FC434F"/>
    <w:rsid w:val="00FD229B"/>
    <w:rsid w:val="00FD3890"/>
    <w:rsid w:val="00FE0F19"/>
    <w:rsid w:val="00FE57CB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CC69DD-5094-4185-A9A1-EC1B824A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04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28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85EA9"/>
    <w:rPr>
      <w:rFonts w:cs="Times New Roman"/>
      <w:color w:val="0563C1"/>
      <w:u w:val="single"/>
    </w:rPr>
  </w:style>
  <w:style w:type="paragraph" w:styleId="a4">
    <w:name w:val="List Paragraph"/>
    <w:basedOn w:val="a"/>
    <w:uiPriority w:val="34"/>
    <w:qFormat/>
    <w:rsid w:val="00585EA9"/>
    <w:pPr>
      <w:ind w:left="720"/>
      <w:contextualSpacing/>
    </w:pPr>
  </w:style>
  <w:style w:type="paragraph" w:styleId="a5">
    <w:name w:val="header"/>
    <w:basedOn w:val="a"/>
    <w:link w:val="a6"/>
    <w:uiPriority w:val="99"/>
    <w:rsid w:val="00585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5EA9"/>
    <w:rPr>
      <w:sz w:val="24"/>
      <w:szCs w:val="24"/>
    </w:rPr>
  </w:style>
  <w:style w:type="paragraph" w:customStyle="1" w:styleId="ConsPlusNormal">
    <w:name w:val="ConsPlusNormal"/>
    <w:rsid w:val="00B822BF"/>
    <w:pPr>
      <w:widowControl w:val="0"/>
      <w:autoSpaceDE w:val="0"/>
      <w:autoSpaceDN w:val="0"/>
    </w:pPr>
    <w:rPr>
      <w:sz w:val="24"/>
    </w:rPr>
  </w:style>
  <w:style w:type="paragraph" w:styleId="a7">
    <w:name w:val="Balloon Text"/>
    <w:basedOn w:val="a"/>
    <w:link w:val="a8"/>
    <w:rsid w:val="00B822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822BF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133C6"/>
    <w:pPr>
      <w:widowControl w:val="0"/>
      <w:snapToGrid w:val="0"/>
      <w:ind w:firstLine="720"/>
    </w:pPr>
    <w:rPr>
      <w:rFonts w:ascii="Arial" w:hAnsi="Arial"/>
    </w:rPr>
  </w:style>
  <w:style w:type="table" w:styleId="a9">
    <w:name w:val="Table Grid"/>
    <w:basedOn w:val="a1"/>
    <w:rsid w:val="00021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1C2817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60DDB-5C27-4D90-A1B7-EA38CB3D1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123</cp:revision>
  <cp:lastPrinted>2023-03-28T09:25:00Z</cp:lastPrinted>
  <dcterms:created xsi:type="dcterms:W3CDTF">2019-02-08T09:36:00Z</dcterms:created>
  <dcterms:modified xsi:type="dcterms:W3CDTF">2023-03-28T09:28:00Z</dcterms:modified>
</cp:coreProperties>
</file>